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B1" w:rsidRPr="005A3EB1" w:rsidRDefault="005A3EB1" w:rsidP="005A3EB1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4189095" cy="2860040"/>
            <wp:effectExtent l="19050" t="0" r="1905" b="0"/>
            <wp:docPr id="1" name="Resim 1" descr="http://elcielektronik.com/img/rt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cielektronik.com/img/rtc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B1" w:rsidRPr="005A3EB1" w:rsidRDefault="005A3EB1" w:rsidP="005A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tgtFrame="_blank" w:history="1">
        <w:r w:rsidRPr="005A3EB1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  <w:lang w:eastAsia="tr-TR"/>
          </w:rPr>
          <w:t>RTC Kullanma Kılavuzu</w:t>
        </w:r>
      </w:hyperlink>
    </w:p>
    <w:p w:rsidR="005A3EB1" w:rsidRPr="005A3EB1" w:rsidRDefault="005A3EB1" w:rsidP="005A3EB1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05050"/>
          <w:sz w:val="29"/>
          <w:szCs w:val="29"/>
          <w:lang w:eastAsia="tr-TR"/>
        </w:rPr>
      </w:pPr>
      <w:r w:rsidRPr="005A3EB1">
        <w:rPr>
          <w:rFonts w:ascii="Trebuchet MS" w:eastAsia="Times New Roman" w:hAnsi="Trebuchet MS" w:cs="Times New Roman"/>
          <w:b/>
          <w:bCs/>
          <w:color w:val="505050"/>
          <w:sz w:val="29"/>
          <w:lang w:eastAsia="tr-TR"/>
        </w:rPr>
        <w:t>Genel Özellikler</w:t>
      </w:r>
    </w:p>
    <w:p w:rsidR="005A3EB1" w:rsidRPr="005A3EB1" w:rsidRDefault="005A3EB1" w:rsidP="005A3EB1">
      <w:pPr>
        <w:shd w:val="clear" w:color="auto" w:fill="FFFFFF"/>
        <w:spacing w:after="120" w:line="240" w:lineRule="auto"/>
        <w:outlineLvl w:val="2"/>
        <w:rPr>
          <w:rFonts w:ascii="Trebuchet MS" w:eastAsia="Times New Roman" w:hAnsi="Trebuchet MS" w:cs="Times New Roman"/>
          <w:color w:val="7D7D7D"/>
          <w:lang w:eastAsia="tr-TR"/>
        </w:rPr>
      </w:pPr>
      <w:r w:rsidRPr="005A3EB1">
        <w:rPr>
          <w:rFonts w:ascii="Trebuchet MS" w:eastAsia="Times New Roman" w:hAnsi="Trebuchet MS" w:cs="Times New Roman"/>
          <w:color w:val="7D7D7D"/>
          <w:lang w:eastAsia="tr-TR"/>
        </w:rPr>
        <w:t> 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Mikroişlemci kontrollü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Temizleme süresini anlık izleme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Basınç saati ile tıkalı radyatörü tespit etme ve izleme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Sıvı akış yönünü hortum sökmeden kolayca değiştirebilme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Özel filtre ile çıkartılan pas, tortu, kireç v.s. </w:t>
      </w:r>
      <w:proofErr w:type="gramStart"/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partiküllerin</w:t>
      </w:r>
      <w:proofErr w:type="gramEnd"/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toplanması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Programlanabilir temizleme zamanı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Elektronik filtre ömrü izleme ve uyarı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Pompa bakım uyarısı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Temizlenen araç sayısını takip edebilme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program sonlandırma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Düşük su seviyesi emniyeti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4x20 LCD ekran ve Türkçe yönlendirmeli kolay kullanım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tank dolu uyarısı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ısıtma sistemi</w:t>
      </w:r>
    </w:p>
    <w:p w:rsidR="005A3EB1" w:rsidRPr="005A3EB1" w:rsidRDefault="005A3EB1" w:rsidP="005A3EB1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1 Yıl Garanti</w:t>
      </w:r>
    </w:p>
    <w:p w:rsidR="005A3EB1" w:rsidRPr="005A3EB1" w:rsidRDefault="005A3EB1" w:rsidP="005A3EB1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</w:p>
    <w:p w:rsidR="005A3EB1" w:rsidRPr="005A3EB1" w:rsidRDefault="005A3EB1" w:rsidP="005A3EB1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05050"/>
          <w:sz w:val="29"/>
          <w:szCs w:val="29"/>
          <w:lang w:eastAsia="tr-TR"/>
        </w:rPr>
      </w:pPr>
      <w:r w:rsidRPr="005A3EB1">
        <w:rPr>
          <w:rFonts w:ascii="Trebuchet MS" w:eastAsia="Times New Roman" w:hAnsi="Trebuchet MS" w:cs="Times New Roman"/>
          <w:b/>
          <w:bCs/>
          <w:color w:val="505050"/>
          <w:sz w:val="29"/>
          <w:lang w:eastAsia="tr-TR"/>
        </w:rPr>
        <w:t>Avantajları</w:t>
      </w:r>
    </w:p>
    <w:p w:rsidR="005A3EB1" w:rsidRPr="005A3EB1" w:rsidRDefault="005A3EB1" w:rsidP="005A3EB1">
      <w:pPr>
        <w:shd w:val="clear" w:color="auto" w:fill="FFFFFF"/>
        <w:spacing w:after="120" w:line="240" w:lineRule="auto"/>
        <w:outlineLvl w:val="2"/>
        <w:rPr>
          <w:rFonts w:ascii="Trebuchet MS" w:eastAsia="Times New Roman" w:hAnsi="Trebuchet MS" w:cs="Times New Roman"/>
          <w:color w:val="7D7D7D"/>
          <w:lang w:eastAsia="tr-TR"/>
        </w:rPr>
      </w:pPr>
      <w:r w:rsidRPr="005A3EB1">
        <w:rPr>
          <w:rFonts w:ascii="Trebuchet MS" w:eastAsia="Times New Roman" w:hAnsi="Trebuchet MS" w:cs="Times New Roman"/>
          <w:color w:val="7D7D7D"/>
          <w:lang w:eastAsia="tr-TR"/>
        </w:rPr>
        <w:t> </w:t>
      </w:r>
    </w:p>
    <w:p w:rsidR="005A3EB1" w:rsidRPr="005A3EB1" w:rsidRDefault="005A3EB1" w:rsidP="005A3EB1">
      <w:pPr>
        <w:numPr>
          <w:ilvl w:val="0"/>
          <w:numId w:val="2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Araç göğsünün sökülüp peteğin çıkartılmasına gerek kalmadığından zaman kazandırır</w:t>
      </w:r>
    </w:p>
    <w:p w:rsidR="005A3EB1" w:rsidRPr="005A3EB1" w:rsidRDefault="005A3EB1" w:rsidP="005A3EB1">
      <w:pPr>
        <w:numPr>
          <w:ilvl w:val="0"/>
          <w:numId w:val="2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İki adet hortum çıkışı ile kolayca bağlantı yapılır</w:t>
      </w:r>
    </w:p>
    <w:p w:rsidR="005A3EB1" w:rsidRPr="005A3EB1" w:rsidRDefault="005A3EB1" w:rsidP="005A3EB1">
      <w:pPr>
        <w:numPr>
          <w:ilvl w:val="0"/>
          <w:numId w:val="2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Türkçe yönlendirmeli LCD ekranı ile kullanımı çok kolaydır</w:t>
      </w:r>
    </w:p>
    <w:p w:rsidR="005A3EB1" w:rsidRPr="005A3EB1" w:rsidRDefault="005A3EB1" w:rsidP="005A3EB1">
      <w:pPr>
        <w:numPr>
          <w:ilvl w:val="0"/>
          <w:numId w:val="2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lastRenderedPageBreak/>
        <w:t>Aracın ısıtma ve motor soğutma gücünü geri kazandırarak yakıt tasarrufu sağlar</w:t>
      </w:r>
    </w:p>
    <w:p w:rsidR="005A3EB1" w:rsidRPr="005A3EB1" w:rsidRDefault="005A3EB1" w:rsidP="005A3EB1">
      <w:pPr>
        <w:numPr>
          <w:ilvl w:val="0"/>
          <w:numId w:val="2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A3EB1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Basınçlı özel tankı ile daha hızlı ısıtma yapar ve buna bağlı olarak elektrik tüketiminde avantaj sağlar</w:t>
      </w:r>
    </w:p>
    <w:p w:rsidR="00D36496" w:rsidRDefault="00D36496"/>
    <w:sectPr w:rsidR="00D36496" w:rsidSect="00D3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657E"/>
    <w:multiLevelType w:val="multilevel"/>
    <w:tmpl w:val="F40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F4379"/>
    <w:multiLevelType w:val="multilevel"/>
    <w:tmpl w:val="5DC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3EB1"/>
    <w:rsid w:val="005A3EB1"/>
    <w:rsid w:val="00D3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96"/>
  </w:style>
  <w:style w:type="paragraph" w:styleId="Balk2">
    <w:name w:val="heading 2"/>
    <w:basedOn w:val="Normal"/>
    <w:link w:val="Balk2Char"/>
    <w:uiPriority w:val="9"/>
    <w:qFormat/>
    <w:rsid w:val="005A3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A3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A3EB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E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A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A3EB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A3EB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cielektronik.com/doc/Elci_RTC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yalcin3</dc:creator>
  <cp:keywords/>
  <dc:description/>
  <cp:lastModifiedBy>yalcin3</cp:lastModifiedBy>
  <cp:revision>2</cp:revision>
  <dcterms:created xsi:type="dcterms:W3CDTF">2017-07-19T07:55:00Z</dcterms:created>
  <dcterms:modified xsi:type="dcterms:W3CDTF">2017-07-19T07:55:00Z</dcterms:modified>
</cp:coreProperties>
</file>