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25" w:rsidRPr="00F66325" w:rsidRDefault="00F66325" w:rsidP="00F66325">
      <w:pPr>
        <w:spacing w:after="0" w:line="240" w:lineRule="auto"/>
        <w:outlineLvl w:val="0"/>
        <w:rPr>
          <w:rFonts w:ascii="Arial" w:eastAsia="Times New Roman" w:hAnsi="Arial" w:cs="Arial"/>
          <w:color w:val="1B1C1C"/>
          <w:kern w:val="36"/>
          <w:sz w:val="32"/>
          <w:szCs w:val="32"/>
          <w:lang w:eastAsia="tr-TR"/>
        </w:rPr>
      </w:pPr>
      <w:r w:rsidRPr="00F66325">
        <w:rPr>
          <w:rFonts w:ascii="Arial" w:eastAsia="Times New Roman" w:hAnsi="Arial" w:cs="Arial"/>
          <w:color w:val="1B1C1C"/>
          <w:kern w:val="36"/>
          <w:sz w:val="32"/>
          <w:szCs w:val="32"/>
          <w:lang w:eastAsia="tr-TR"/>
        </w:rPr>
        <w:t>CHZ-4010 / 4020 / 4030 Klima Gaz Dolum Cihazı</w:t>
      </w:r>
    </w:p>
    <w:p w:rsidR="00F66325" w:rsidRPr="00F66325" w:rsidRDefault="00F66325" w:rsidP="00F66325">
      <w:pPr>
        <w:spacing w:after="0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</w:p>
    <w:p w:rsidR="00F66325" w:rsidRPr="00F66325" w:rsidRDefault="00F66325" w:rsidP="00F66325">
      <w:pPr>
        <w:spacing w:after="240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>
        <w:rPr>
          <w:rFonts w:ascii="Arial" w:eastAsia="Times New Roman" w:hAnsi="Arial" w:cs="Arial"/>
          <w:noProof/>
          <w:color w:val="1B1C1C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1424940" cy="2700655"/>
            <wp:effectExtent l="19050" t="0" r="3810" b="0"/>
            <wp:docPr id="7" name="Resim 1" descr="http://egmakina.com/images/urunler/chz-4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makina.com/images/urunler/chz-40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F66325">
        <w:rPr>
          <w:rFonts w:ascii="Arial" w:eastAsia="Times New Roman" w:hAnsi="Arial" w:cs="Arial"/>
          <w:b/>
          <w:bCs/>
          <w:color w:val="1B1C1C"/>
          <w:sz w:val="23"/>
          <w:lang w:eastAsia="tr-TR"/>
        </w:rPr>
        <w:t>CIHAZIN ÖZELLIKLERI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t> 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SOĞUTUCU AKIŞKANININ GERİ KAZANIMI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YABANCI MADDE VE KİRLİ YAĞI AYRIŞTIRMA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GERİ KAZANILAN GAZI SAFLAŞTIRMA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GERİ KAZANILAN GAZI DEPOLAMA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SİSTEM VAKUMLAMA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SİSTEM KAÇAK TESTİ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SİSTEME YENİ YAĞ VERME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SİZTEME GAZ VERME</w:t>
      </w:r>
    </w:p>
    <w:p w:rsidR="00F66325" w:rsidRPr="00F66325" w:rsidRDefault="00F66325" w:rsidP="00F66325">
      <w:pPr>
        <w:spacing w:after="0" w:line="240" w:lineRule="auto"/>
        <w:jc w:val="center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>
        <w:rPr>
          <w:rFonts w:ascii="Arial" w:eastAsia="Times New Roman" w:hAnsi="Arial" w:cs="Arial"/>
          <w:noProof/>
          <w:color w:val="1B1C1C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5295265" cy="1095375"/>
            <wp:effectExtent l="19050" t="0" r="635" b="0"/>
            <wp:docPr id="6" name="Resim 2" descr="http://egmakina.com/images/urunler/chz-401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makina.com/images/urunler/chz-4010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25" w:rsidRPr="00F66325" w:rsidRDefault="00F66325" w:rsidP="00F66325">
      <w:pPr>
        <w:spacing w:after="0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F66325">
        <w:rPr>
          <w:rFonts w:ascii="Arial" w:eastAsia="Times New Roman" w:hAnsi="Arial" w:cs="Arial"/>
          <w:color w:val="1B1C1C"/>
          <w:sz w:val="23"/>
          <w:lang w:eastAsia="tr-TR"/>
        </w:rPr>
        <w:t>STANDART DONANIMLAR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t> 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>
        <w:rPr>
          <w:rFonts w:ascii="Arial" w:eastAsia="Times New Roman" w:hAnsi="Arial" w:cs="Arial"/>
          <w:noProof/>
          <w:color w:val="1B1C1C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6570980" cy="1892300"/>
            <wp:effectExtent l="19050" t="0" r="1270" b="0"/>
            <wp:docPr id="3" name="Resim 3" descr="http://egmakina.com/images/urunler/chz-401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makina.com/images/urunler/chz-4010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25" w:rsidRPr="00F66325" w:rsidRDefault="00F66325" w:rsidP="00F66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lastRenderedPageBreak/>
        <w:t>• 100 mm LP VE HP MANOMETRELERİ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BİRİNCİ SINIF SELENOİD VALFLER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DOKUNMATİK EKRAN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KOLAY KULLANIMLI OTOMATİK PROGRAM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KOLAY KULLANIMLI MANUEL PROGRAM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ARAÇ VERİ BANKASI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5 gr TERAZİ HASSASİYETİ</w:t>
      </w:r>
    </w:p>
    <w:p w:rsidR="00F66325" w:rsidRPr="00F66325" w:rsidRDefault="00F66325" w:rsidP="00F663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t>• HP VE LP VANALARI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GAZ TANKI ISITICISI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OTOMATİK YENİ YAG VERME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OTOMATİK KAÇAK KONTROLÜ(VAKUM)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OTOMATİK HAVA TAHLİYE SİSTEMİ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TANK BASINCI İZLEME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2 YIL GARANTİ</w:t>
      </w:r>
    </w:p>
    <w:p w:rsidR="00F66325" w:rsidRPr="00F66325" w:rsidRDefault="00F66325" w:rsidP="00F66325">
      <w:pPr>
        <w:spacing w:after="0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F66325">
        <w:rPr>
          <w:rFonts w:ascii="Arial" w:eastAsia="Times New Roman" w:hAnsi="Arial" w:cs="Arial"/>
          <w:color w:val="1B1C1C"/>
          <w:sz w:val="23"/>
          <w:lang w:eastAsia="tr-TR"/>
        </w:rPr>
        <w:t>TEKNİK ÖZELLİKLER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t> 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>
        <w:rPr>
          <w:rFonts w:ascii="Arial" w:eastAsia="Times New Roman" w:hAnsi="Arial" w:cs="Arial"/>
          <w:noProof/>
          <w:color w:val="1B1C1C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6400800" cy="2998470"/>
            <wp:effectExtent l="19050" t="0" r="0" b="0"/>
            <wp:docPr id="4" name="Resim 4" descr="http://egmakina.com/images/urunler/chz-4010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gmakina.com/images/urunler/chz-4010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325">
        <w:rPr>
          <w:rFonts w:ascii="Arial" w:eastAsia="Times New Roman" w:hAnsi="Arial" w:cs="Arial"/>
          <w:color w:val="1B1C1C"/>
          <w:sz w:val="23"/>
          <w:lang w:eastAsia="tr-TR"/>
        </w:rPr>
        <w:t> </w:t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F66325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>
        <w:rPr>
          <w:rFonts w:ascii="Arial" w:eastAsia="Times New Roman" w:hAnsi="Arial" w:cs="Arial"/>
          <w:noProof/>
          <w:color w:val="1B1C1C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6570980" cy="2115820"/>
            <wp:effectExtent l="19050" t="0" r="1270" b="0"/>
            <wp:docPr id="5" name="Resim 5" descr="http://egmakina.com/images/urunler/chz-4010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gmakina.com/images/urunler/chz-4010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18" w:rsidRDefault="00C71518"/>
    <w:sectPr w:rsidR="00C71518" w:rsidSect="00F4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1518"/>
    <w:rsid w:val="003868BA"/>
    <w:rsid w:val="00C71518"/>
    <w:rsid w:val="00F464EE"/>
    <w:rsid w:val="00F6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4EE"/>
  </w:style>
  <w:style w:type="paragraph" w:styleId="Balk1">
    <w:name w:val="heading 1"/>
    <w:basedOn w:val="Normal"/>
    <w:link w:val="Balk1Char"/>
    <w:uiPriority w:val="9"/>
    <w:qFormat/>
    <w:rsid w:val="00F66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ld">
    <w:name w:val="bold"/>
    <w:basedOn w:val="VarsaylanParagrafYazTipi"/>
    <w:rsid w:val="00C71518"/>
  </w:style>
  <w:style w:type="paragraph" w:customStyle="1" w:styleId="w345">
    <w:name w:val="w345"/>
    <w:basedOn w:val="Normal"/>
    <w:rsid w:val="00C7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utton">
    <w:name w:val="button"/>
    <w:basedOn w:val="VarsaylanParagrafYazTipi"/>
    <w:rsid w:val="00C71518"/>
  </w:style>
  <w:style w:type="character" w:customStyle="1" w:styleId="ic4">
    <w:name w:val="ic4"/>
    <w:basedOn w:val="VarsaylanParagrafYazTipi"/>
    <w:rsid w:val="00C71518"/>
  </w:style>
  <w:style w:type="paragraph" w:styleId="BalonMetni">
    <w:name w:val="Balloon Text"/>
    <w:basedOn w:val="Normal"/>
    <w:link w:val="BalonMetniChar"/>
    <w:uiPriority w:val="99"/>
    <w:semiHidden/>
    <w:unhideWhenUsed/>
    <w:rsid w:val="00C7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51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F6632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textcenter">
    <w:name w:val="textcenter"/>
    <w:basedOn w:val="Normal"/>
    <w:rsid w:val="00F6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63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84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yalcin3</dc:creator>
  <cp:keywords/>
  <dc:description/>
  <cp:lastModifiedBy>yalcin3</cp:lastModifiedBy>
  <cp:revision>3</cp:revision>
  <dcterms:created xsi:type="dcterms:W3CDTF">2017-07-19T14:07:00Z</dcterms:created>
  <dcterms:modified xsi:type="dcterms:W3CDTF">2017-07-19T14:12:00Z</dcterms:modified>
</cp:coreProperties>
</file>